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CA33" w14:textId="77777777" w:rsidR="00E60F18" w:rsidRPr="00A62D45" w:rsidRDefault="00E60F18" w:rsidP="00E60F18">
      <w:pPr>
        <w:spacing w:after="120" w:line="240" w:lineRule="auto"/>
        <w:jc w:val="center"/>
        <w:rPr>
          <w:rFonts w:ascii="GravurCondensed-Bold" w:eastAsia="Times New Roman" w:hAnsi="GravurCondensed-Bold" w:cs="GravurCondensed-Bold"/>
          <w:b/>
          <w:bCs/>
          <w:kern w:val="0"/>
          <w:sz w:val="40"/>
          <w:szCs w:val="40"/>
          <w14:ligatures w14:val="none"/>
        </w:rPr>
      </w:pPr>
      <w:r w:rsidRPr="00A62D45">
        <w:rPr>
          <w:rFonts w:ascii="GravurCondensed-Bold" w:eastAsia="Times New Roman" w:hAnsi="GravurCondensed-Bold" w:cs="GravurCondensed-Bold"/>
          <w:b/>
          <w:bCs/>
          <w:kern w:val="0"/>
          <w:sz w:val="40"/>
          <w:szCs w:val="40"/>
          <w14:ligatures w14:val="none"/>
        </w:rPr>
        <w:t>Volunteer Code of Conduct</w:t>
      </w:r>
    </w:p>
    <w:p w14:paraId="459BB705" w14:textId="77777777" w:rsidR="00E60F18" w:rsidRDefault="00E60F18">
      <w:pPr>
        <w:spacing w:before="60" w:after="60" w:line="240" w:lineRule="auto"/>
        <w:rPr>
          <w:lang w:eastAsia="en-AU"/>
        </w:rPr>
      </w:pPr>
      <w:r>
        <w:rPr>
          <w:rFonts w:ascii="Calibri" w:hAnsi="Calibri" w:cs="Calibri"/>
          <w:b/>
          <w:bCs/>
          <w:sz w:val="28"/>
          <w:szCs w:val="28"/>
          <w:lang w:val="x-none"/>
        </w:rPr>
        <w:t>Purpose</w:t>
      </w:r>
    </w:p>
    <w:p w14:paraId="51D24CDC" w14:textId="77777777" w:rsidR="00F168B8" w:rsidRDefault="00F168B8">
      <w:pPr>
        <w:spacing w:line="240" w:lineRule="auto"/>
        <w:rPr>
          <w:lang w:eastAsia="en-AU"/>
        </w:rPr>
      </w:pPr>
      <w:r>
        <w:t>This Code of Conduct sets out the standards expected of Warrnambool Eisteddfod Society volunteers and supports a safe, respectful and professional performing arts environment.</w:t>
      </w:r>
    </w:p>
    <w:p w14:paraId="5D825A2C" w14:textId="77777777" w:rsidR="00E60F18" w:rsidRDefault="00E60F18">
      <w:pPr>
        <w:spacing w:before="60" w:after="60" w:line="240" w:lineRule="auto"/>
        <w:rPr>
          <w:lang w:eastAsia="en-AU"/>
        </w:rPr>
      </w:pPr>
      <w:r>
        <w:rPr>
          <w:rFonts w:ascii="Calibri" w:hAnsi="Calibri" w:cs="Calibri"/>
          <w:b/>
          <w:bCs/>
          <w:sz w:val="28"/>
          <w:szCs w:val="28"/>
          <w:lang w:val="x-none"/>
        </w:rPr>
        <w:t>Volunteer Responsibilities</w:t>
      </w:r>
    </w:p>
    <w:p w14:paraId="4DC44F67" w14:textId="77777777" w:rsidR="00F168B8" w:rsidRDefault="00F168B8">
      <w:pPr>
        <w:spacing w:line="240" w:lineRule="auto"/>
        <w:rPr>
          <w:lang w:eastAsia="en-AU"/>
        </w:rPr>
      </w:pPr>
      <w:r>
        <w:t>All volunteers must:</w:t>
      </w:r>
    </w:p>
    <w:p w14:paraId="3E3B621D" w14:textId="77777777" w:rsidR="00F168B8" w:rsidRDefault="00F168B8" w:rsidP="00F168B8">
      <w:pPr>
        <w:pStyle w:val="ListParagraph"/>
        <w:numPr>
          <w:ilvl w:val="0"/>
          <w:numId w:val="1"/>
        </w:numPr>
        <w:rPr>
          <w:lang w:eastAsia="en-AU"/>
        </w:rPr>
      </w:pPr>
      <w:r>
        <w:t>act in the best interests of the Warrnambool Eisteddfod Society and uphold its values and reputation</w:t>
      </w:r>
    </w:p>
    <w:p w14:paraId="072FCC74" w14:textId="77777777" w:rsidR="00F168B8" w:rsidRDefault="00F168B8" w:rsidP="00F168B8">
      <w:pPr>
        <w:pStyle w:val="ListParagraph"/>
        <w:numPr>
          <w:ilvl w:val="0"/>
          <w:numId w:val="1"/>
        </w:numPr>
      </w:pPr>
      <w:r>
        <w:t>follow all organisational policies and procedures (including privacy, child safety and workplace conduct)</w:t>
      </w:r>
    </w:p>
    <w:p w14:paraId="4FC3306B" w14:textId="77777777" w:rsidR="00F168B8" w:rsidRDefault="00F168B8" w:rsidP="00F168B8">
      <w:pPr>
        <w:pStyle w:val="ListParagraph"/>
        <w:numPr>
          <w:ilvl w:val="0"/>
          <w:numId w:val="1"/>
        </w:numPr>
      </w:pPr>
      <w:r>
        <w:t>treat participants, families, volunteers, adjudicators and committee members with courtesy and respect</w:t>
      </w:r>
    </w:p>
    <w:p w14:paraId="0E254E25" w14:textId="77777777" w:rsidR="00F168B8" w:rsidRDefault="00F168B8" w:rsidP="00F168B8">
      <w:pPr>
        <w:pStyle w:val="ListParagraph"/>
        <w:numPr>
          <w:ilvl w:val="0"/>
          <w:numId w:val="1"/>
        </w:numPr>
      </w:pPr>
      <w:r>
        <w:t>not engage in bullying, harassment, discrimination or intimidation</w:t>
      </w:r>
    </w:p>
    <w:p w14:paraId="483389AD" w14:textId="77777777" w:rsidR="00F168B8" w:rsidRDefault="00F168B8" w:rsidP="00F168B8">
      <w:pPr>
        <w:pStyle w:val="ListParagraph"/>
        <w:numPr>
          <w:ilvl w:val="0"/>
          <w:numId w:val="1"/>
        </w:numPr>
      </w:pPr>
      <w:r>
        <w:t>keep personal information confidential and use it only for authorised purposes</w:t>
      </w:r>
    </w:p>
    <w:p w14:paraId="7C35A070" w14:textId="77777777" w:rsidR="00F168B8" w:rsidRDefault="00F168B8" w:rsidP="00F168B8">
      <w:pPr>
        <w:pStyle w:val="ListParagraph"/>
        <w:numPr>
          <w:ilvl w:val="0"/>
          <w:numId w:val="1"/>
        </w:numPr>
      </w:pPr>
      <w:r>
        <w:t>follow reasonable directions from the Committee of Management, Volunteer Coordinator, Convenors or authorised representatives</w:t>
      </w:r>
    </w:p>
    <w:p w14:paraId="3058ECCA" w14:textId="77777777" w:rsidR="00F168B8" w:rsidRDefault="00F168B8" w:rsidP="00F168B8">
      <w:pPr>
        <w:pStyle w:val="ListParagraph"/>
        <w:numPr>
          <w:ilvl w:val="0"/>
          <w:numId w:val="1"/>
        </w:numPr>
      </w:pPr>
      <w:r>
        <w:t>carry out duties honestly and responsibly, within your agreed role</w:t>
      </w:r>
    </w:p>
    <w:p w14:paraId="5E80BDD9" w14:textId="77777777" w:rsidR="00F168B8" w:rsidRDefault="00F168B8" w:rsidP="00F168B8">
      <w:pPr>
        <w:pStyle w:val="ListParagraph"/>
        <w:numPr>
          <w:ilvl w:val="0"/>
          <w:numId w:val="1"/>
        </w:numPr>
      </w:pPr>
      <w:r>
        <w:t>take reasonable care for your own health and safety and that of others</w:t>
      </w:r>
    </w:p>
    <w:p w14:paraId="0C001E14" w14:textId="77777777" w:rsidR="00F168B8" w:rsidRDefault="00F168B8" w:rsidP="00F168B8">
      <w:pPr>
        <w:pStyle w:val="ListParagraph"/>
        <w:numPr>
          <w:ilvl w:val="0"/>
          <w:numId w:val="1"/>
        </w:numPr>
      </w:pPr>
      <w:r>
        <w:t>report hazards, incidents, concerns or suspected inappropriate behaviour promptly</w:t>
      </w:r>
    </w:p>
    <w:p w14:paraId="3970579A" w14:textId="0EB4E209" w:rsidR="00F168B8" w:rsidRDefault="00F168B8" w:rsidP="00F168B8">
      <w:pPr>
        <w:pStyle w:val="ListParagraph"/>
        <w:numPr>
          <w:ilvl w:val="0"/>
          <w:numId w:val="1"/>
        </w:numPr>
      </w:pPr>
      <w:r>
        <w:t xml:space="preserve">maintain a current Working With Children Check, ensure Warrnambool Eisteddfod is listed as an organisation with the </w:t>
      </w:r>
      <w:r w:rsidR="00187FA7">
        <w:t xml:space="preserve">Justice </w:t>
      </w:r>
      <w:r>
        <w:t>Department, and provide details on request</w:t>
      </w:r>
    </w:p>
    <w:p w14:paraId="29163C3B" w14:textId="77777777" w:rsidR="00F168B8" w:rsidRDefault="00F168B8" w:rsidP="00F168B8">
      <w:pPr>
        <w:pStyle w:val="ListParagraph"/>
        <w:numPr>
          <w:ilvl w:val="0"/>
          <w:numId w:val="1"/>
        </w:numPr>
      </w:pPr>
      <w:r>
        <w:t>maintain professional boundaries, especially with children and young people, in line with child safety obligations and legislation</w:t>
      </w:r>
    </w:p>
    <w:p w14:paraId="48F9776E" w14:textId="77777777" w:rsidR="00F168B8" w:rsidRDefault="00F168B8">
      <w:pPr>
        <w:spacing w:after="120" w:line="240" w:lineRule="auto"/>
        <w:rPr>
          <w:lang w:eastAsia="en-AU"/>
        </w:rPr>
      </w:pPr>
      <w:r>
        <w:t>Breaches of this Code may result in action, including removal from volunteer duties.</w:t>
      </w:r>
    </w:p>
    <w:p w14:paraId="6E198410" w14:textId="77777777" w:rsidR="00E60F18" w:rsidRDefault="00E60F18">
      <w:pPr>
        <w:spacing w:before="60" w:after="60" w:line="240" w:lineRule="auto"/>
        <w:rPr>
          <w:lang w:eastAsia="en-AU"/>
        </w:rPr>
      </w:pPr>
      <w:r>
        <w:rPr>
          <w:rFonts w:ascii="Calibri" w:hAnsi="Calibri" w:cs="Calibri"/>
          <w:b/>
          <w:bCs/>
          <w:sz w:val="28"/>
          <w:szCs w:val="28"/>
          <w:lang w:val="x-none"/>
        </w:rPr>
        <w:t>Volunteer Training Requirements</w:t>
      </w:r>
    </w:p>
    <w:p w14:paraId="30D712E5" w14:textId="77777777" w:rsidR="00F168B8" w:rsidRDefault="00F168B8">
      <w:pPr>
        <w:spacing w:after="120" w:line="240" w:lineRule="auto"/>
        <w:rPr>
          <w:lang w:eastAsia="en-AU"/>
        </w:rPr>
      </w:pPr>
      <w:r>
        <w:t>Volunteers must complete any induction, briefing or training reasonably required to perform their role safely and effectively.</w:t>
      </w:r>
    </w:p>
    <w:p w14:paraId="3640A351" w14:textId="77777777" w:rsidR="00F168B8" w:rsidRDefault="00F168B8">
      <w:pPr>
        <w:spacing w:line="240" w:lineRule="auto"/>
        <w:rPr>
          <w:lang w:eastAsia="en-AU"/>
        </w:rPr>
      </w:pPr>
      <w:r>
        <w:t>Training may cover:</w:t>
      </w:r>
    </w:p>
    <w:p w14:paraId="0A85BDC3" w14:textId="77777777" w:rsidR="00F168B8" w:rsidRDefault="00F168B8" w:rsidP="00F168B8">
      <w:pPr>
        <w:pStyle w:val="ListParagraph"/>
        <w:numPr>
          <w:ilvl w:val="0"/>
          <w:numId w:val="2"/>
        </w:numPr>
        <w:rPr>
          <w:lang w:eastAsia="en-AU"/>
        </w:rPr>
      </w:pPr>
      <w:r>
        <w:t>child safety and professional conduct</w:t>
      </w:r>
    </w:p>
    <w:p w14:paraId="47CDA799" w14:textId="77777777" w:rsidR="00F168B8" w:rsidRDefault="00F168B8" w:rsidP="00F168B8">
      <w:pPr>
        <w:pStyle w:val="ListParagraph"/>
        <w:numPr>
          <w:ilvl w:val="0"/>
          <w:numId w:val="2"/>
        </w:numPr>
      </w:pPr>
      <w:r>
        <w:t>work health and safety and emergency procedures</w:t>
      </w:r>
    </w:p>
    <w:p w14:paraId="37A3768B" w14:textId="77777777" w:rsidR="00F168B8" w:rsidRDefault="00F168B8" w:rsidP="00F168B8">
      <w:pPr>
        <w:pStyle w:val="ListParagraph"/>
        <w:numPr>
          <w:ilvl w:val="0"/>
          <w:numId w:val="2"/>
        </w:numPr>
      </w:pPr>
      <w:r>
        <w:t>privacy and confidentiality</w:t>
      </w:r>
    </w:p>
    <w:p w14:paraId="150783CC" w14:textId="77777777" w:rsidR="00F168B8" w:rsidRDefault="00F168B8" w:rsidP="00F168B8">
      <w:pPr>
        <w:pStyle w:val="ListParagraph"/>
        <w:numPr>
          <w:ilvl w:val="0"/>
          <w:numId w:val="2"/>
        </w:numPr>
      </w:pPr>
      <w:r>
        <w:t>role-specific duties for Eisteddfod events</w:t>
      </w:r>
    </w:p>
    <w:p w14:paraId="29664CCF" w14:textId="77777777" w:rsidR="00F168B8" w:rsidRDefault="00F168B8">
      <w:pPr>
        <w:spacing w:after="120" w:line="240" w:lineRule="auto"/>
        <w:rPr>
          <w:lang w:eastAsia="en-AU"/>
        </w:rPr>
      </w:pPr>
      <w:r>
        <w:t>Volunteers must apply this training and ask for clarification or support when needed.</w:t>
      </w:r>
    </w:p>
    <w:p w14:paraId="2493E60B" w14:textId="77777777" w:rsidR="00E60F18" w:rsidRDefault="00E60F18">
      <w:pPr>
        <w:spacing w:before="60" w:after="60" w:line="240" w:lineRule="auto"/>
        <w:rPr>
          <w:lang w:eastAsia="en-AU"/>
        </w:rPr>
      </w:pPr>
      <w:r>
        <w:rPr>
          <w:rFonts w:ascii="Calibri" w:hAnsi="Calibri" w:cs="Calibri"/>
          <w:b/>
          <w:bCs/>
          <w:sz w:val="28"/>
          <w:szCs w:val="28"/>
          <w:lang w:val="x-none"/>
        </w:rPr>
        <w:t>Volunteer Declaration</w:t>
      </w:r>
    </w:p>
    <w:p w14:paraId="0E2330DA" w14:textId="77777777" w:rsidR="00F168B8" w:rsidRDefault="00F168B8">
      <w:pPr>
        <w:spacing w:after="120" w:line="240" w:lineRule="auto"/>
        <w:rPr>
          <w:lang w:eastAsia="en-AU"/>
        </w:rPr>
      </w:pPr>
      <w:r>
        <w:rPr>
          <w:rFonts w:ascii="Segoe UI Symbol" w:hAnsi="Segoe UI Symbol"/>
          <w:lang w:val="en-US"/>
        </w:rPr>
        <w:t>☐</w:t>
      </w:r>
      <w:r>
        <w:rPr>
          <w:lang w:val="en-US"/>
        </w:rPr>
        <w:t xml:space="preserve"> I have read and agree to comply with this Volunteer Code of Conduct (including Training Requirements).</w:t>
      </w:r>
    </w:p>
    <w:p w14:paraId="1106F694" w14:textId="77777777" w:rsidR="00F168B8" w:rsidRDefault="00F168B8">
      <w:pPr>
        <w:spacing w:before="120" w:after="120" w:line="240" w:lineRule="auto"/>
        <w:rPr>
          <w:lang w:eastAsia="en-AU"/>
        </w:rPr>
      </w:pPr>
      <w:r>
        <w:t>Volunteer Name: _______________________________</w:t>
      </w:r>
    </w:p>
    <w:p w14:paraId="548692C2" w14:textId="77777777" w:rsidR="00F168B8" w:rsidRDefault="00F168B8">
      <w:pPr>
        <w:spacing w:before="120" w:after="120" w:line="240" w:lineRule="auto"/>
        <w:rPr>
          <w:lang w:eastAsia="en-AU"/>
        </w:rPr>
      </w:pPr>
      <w:r>
        <w:rPr>
          <w:lang w:val="en-US"/>
        </w:rPr>
        <w:t>Signature: ___________________________________</w:t>
      </w:r>
    </w:p>
    <w:p w14:paraId="3B8B1781" w14:textId="77777777" w:rsidR="00F168B8" w:rsidRDefault="00F168B8">
      <w:pPr>
        <w:spacing w:before="120" w:after="120" w:line="240" w:lineRule="auto"/>
        <w:rPr>
          <w:lang w:eastAsia="en-AU"/>
        </w:rPr>
      </w:pPr>
      <w:r>
        <w:rPr>
          <w:lang w:val="en-US"/>
        </w:rPr>
        <w:t>Date: ___________________</w:t>
      </w:r>
    </w:p>
    <w:tbl>
      <w:tblPr>
        <w:tblStyle w:val="PlainTable4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403"/>
        <w:gridCol w:w="1351"/>
        <w:gridCol w:w="2252"/>
      </w:tblGrid>
      <w:tr w:rsidR="00F168B8" w14:paraId="4F4CA1BC" w14:textId="77777777">
        <w:tc>
          <w:tcPr>
            <w:tcW w:w="3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7F21F0" w14:textId="77777777" w:rsidR="00F168B8" w:rsidRDefault="00F168B8">
            <w:pPr>
              <w:spacing w:before="120" w:after="12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</w:rPr>
              <w:t>WWCC Number: ________________________________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45D8BE" w14:textId="77777777" w:rsidR="00F168B8" w:rsidRDefault="00F168B8">
            <w:pPr>
              <w:spacing w:before="120" w:after="120"/>
              <w:rPr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  <w:szCs w:val="20"/>
                <w:lang w:val="en-US"/>
              </w:rPr>
              <w:t>☐</w:t>
            </w:r>
            <w:r>
              <w:rPr>
                <w:sz w:val="20"/>
                <w:szCs w:val="20"/>
              </w:rPr>
              <w:t xml:space="preserve"> Sighted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98C1B9" w14:textId="77777777" w:rsidR="00F168B8" w:rsidRDefault="00F168B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 ____________</w:t>
            </w:r>
          </w:p>
        </w:tc>
      </w:tr>
      <w:tr w:rsidR="00F168B8" w14:paraId="056EA12F" w14:textId="77777777"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E586BB" w14:textId="77777777" w:rsidR="00F168B8" w:rsidRDefault="00F168B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WWCC Sighted By (Name/Signature): ________________________________</w:t>
            </w:r>
          </w:p>
        </w:tc>
      </w:tr>
    </w:tbl>
    <w:p w14:paraId="4F1C0504" w14:textId="656275E6" w:rsidR="00E60F18" w:rsidRDefault="00F168B8" w:rsidP="00574123">
      <w:pPr>
        <w:spacing w:before="120" w:after="120" w:line="240" w:lineRule="auto"/>
        <w:jc w:val="center"/>
        <w:rPr>
          <w:b/>
          <w:bCs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Return signed PDF to: </w:t>
      </w:r>
      <w:r>
        <w:rPr>
          <w:b/>
          <w:bCs/>
          <w:sz w:val="18"/>
          <w:szCs w:val="18"/>
          <w:lang w:val="en-US"/>
        </w:rPr>
        <w:t>secretarywarneisted@gmail.com</w:t>
      </w:r>
      <w:r>
        <w:rPr>
          <w:sz w:val="18"/>
          <w:szCs w:val="18"/>
          <w:lang w:val="en-US"/>
        </w:rPr>
        <w:t xml:space="preserve"> | File name: </w:t>
      </w:r>
      <w:r>
        <w:rPr>
          <w:b/>
          <w:bCs/>
          <w:sz w:val="18"/>
          <w:szCs w:val="18"/>
          <w:lang w:val="en-US"/>
        </w:rPr>
        <w:t>CodeOfConduct_2026_SurnameFirstname.pdf</w:t>
      </w:r>
    </w:p>
    <w:p w14:paraId="5CCE91F7" w14:textId="77777777" w:rsidR="0076743C" w:rsidRPr="00B87FB8" w:rsidRDefault="0076743C" w:rsidP="0076743C">
      <w:pPr>
        <w:pStyle w:val="Heading2"/>
      </w:pPr>
      <w:r w:rsidRPr="00B87FB8">
        <w:lastRenderedPageBreak/>
        <w:t>Adoption</w:t>
      </w:r>
    </w:p>
    <w:p w14:paraId="7BC2A398" w14:textId="04893C0A" w:rsidR="0076743C" w:rsidRPr="00D645AF" w:rsidRDefault="0076743C" w:rsidP="0076743C">
      <w:pPr>
        <w:spacing w:before="60" w:after="120"/>
        <w:rPr>
          <w:rFonts w:ascii="Calibri" w:hAnsi="Calibri" w:cs="Calibri"/>
          <w:sz w:val="22"/>
          <w:szCs w:val="22"/>
        </w:rPr>
      </w:pPr>
      <w:r w:rsidRPr="00D645AF">
        <w:rPr>
          <w:rFonts w:ascii="Calibri" w:hAnsi="Calibri" w:cs="Calibri"/>
          <w:sz w:val="22"/>
          <w:szCs w:val="22"/>
        </w:rPr>
        <w:t xml:space="preserve">This </w:t>
      </w:r>
      <w:r>
        <w:rPr>
          <w:rFonts w:ascii="Calibri" w:hAnsi="Calibri" w:cs="Calibri"/>
          <w:sz w:val="22"/>
          <w:szCs w:val="22"/>
        </w:rPr>
        <w:t>Code of Conduct</w:t>
      </w:r>
      <w:r w:rsidRPr="00D645AF">
        <w:rPr>
          <w:rFonts w:ascii="Calibri" w:hAnsi="Calibri" w:cs="Calibri"/>
          <w:sz w:val="22"/>
          <w:szCs w:val="22"/>
        </w:rPr>
        <w:t xml:space="preserve"> is adopted by the Warrnambool Eisteddfod Society Committee of Management.</w:t>
      </w:r>
    </w:p>
    <w:p w14:paraId="750AE983" w14:textId="4E26E2FA" w:rsidR="0076743C" w:rsidRPr="00D645AF" w:rsidRDefault="0076743C" w:rsidP="0076743C">
      <w:pPr>
        <w:spacing w:before="60" w:after="120"/>
        <w:rPr>
          <w:rFonts w:ascii="Calibri" w:hAnsi="Calibri" w:cs="Calibri"/>
          <w:sz w:val="22"/>
          <w:szCs w:val="22"/>
        </w:rPr>
      </w:pPr>
      <w:r w:rsidRPr="00D645AF">
        <w:rPr>
          <w:rFonts w:ascii="Calibri" w:hAnsi="Calibri" w:cs="Calibri"/>
          <w:sz w:val="22"/>
          <w:szCs w:val="22"/>
        </w:rPr>
        <w:t xml:space="preserve">This </w:t>
      </w:r>
      <w:r>
        <w:rPr>
          <w:rFonts w:ascii="Calibri" w:hAnsi="Calibri" w:cs="Calibri"/>
          <w:sz w:val="22"/>
          <w:szCs w:val="22"/>
        </w:rPr>
        <w:t>Code of Conduct</w:t>
      </w:r>
      <w:r w:rsidRPr="00D645AF">
        <w:rPr>
          <w:rFonts w:ascii="Calibri" w:hAnsi="Calibri" w:cs="Calibri"/>
          <w:sz w:val="22"/>
          <w:szCs w:val="22"/>
        </w:rPr>
        <w:t xml:space="preserve"> was adopted on (date): ___________________________</w:t>
      </w:r>
    </w:p>
    <w:p w14:paraId="3EAD4AFD" w14:textId="26B3E448" w:rsidR="0076743C" w:rsidRPr="00D645AF" w:rsidRDefault="0076743C" w:rsidP="0076743C">
      <w:pPr>
        <w:spacing w:before="60" w:after="120"/>
        <w:rPr>
          <w:rFonts w:ascii="Calibri" w:hAnsi="Calibri" w:cs="Calibri"/>
          <w:sz w:val="22"/>
          <w:szCs w:val="22"/>
        </w:rPr>
      </w:pPr>
      <w:r w:rsidRPr="00D645AF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Code of Conduct</w:t>
      </w:r>
      <w:r w:rsidRPr="00D645AF">
        <w:rPr>
          <w:rFonts w:ascii="Calibri" w:hAnsi="Calibri" w:cs="Calibri"/>
          <w:sz w:val="22"/>
          <w:szCs w:val="22"/>
        </w:rPr>
        <w:t xml:space="preserve"> will be reviewed annually by the Committee of Management and the Volunteer Coordinator and updated to ensure continuous improvement and compliance with changes in privacy</w:t>
      </w:r>
      <w:r>
        <w:rPr>
          <w:rFonts w:ascii="Calibri" w:hAnsi="Calibri" w:cs="Calibri"/>
          <w:sz w:val="22"/>
          <w:szCs w:val="22"/>
        </w:rPr>
        <w:t xml:space="preserve"> and other</w:t>
      </w:r>
      <w:r w:rsidRPr="00D645AF">
        <w:rPr>
          <w:rFonts w:ascii="Calibri" w:hAnsi="Calibri" w:cs="Calibri"/>
          <w:sz w:val="22"/>
          <w:szCs w:val="22"/>
        </w:rPr>
        <w:t xml:space="preserve"> legislation. Reviews will consider trends, patterns, and lessons arising from feedback from volunteers, board members, Convenors, and other key stakeholders.</w:t>
      </w:r>
    </w:p>
    <w:p w14:paraId="1922A441" w14:textId="77777777" w:rsidR="0076743C" w:rsidRDefault="0076743C" w:rsidP="0076743C">
      <w:pPr>
        <w:spacing w:before="60" w:after="120"/>
        <w:rPr>
          <w:rFonts w:ascii="Calibri" w:hAnsi="Calibri" w:cs="Calibri"/>
          <w:sz w:val="22"/>
          <w:szCs w:val="22"/>
        </w:rPr>
      </w:pPr>
      <w:r w:rsidRPr="00D645AF">
        <w:rPr>
          <w:rFonts w:ascii="Calibri" w:hAnsi="Calibri" w:cs="Calibri"/>
          <w:sz w:val="22"/>
          <w:szCs w:val="22"/>
        </w:rPr>
        <w:t>President, Committee of Management</w:t>
      </w:r>
      <w:r>
        <w:rPr>
          <w:rFonts w:ascii="Calibri" w:hAnsi="Calibri" w:cs="Calibri"/>
          <w:sz w:val="22"/>
          <w:szCs w:val="22"/>
        </w:rPr>
        <w:t xml:space="preserve"> </w:t>
      </w:r>
      <w:r w:rsidRPr="00D645AF">
        <w:rPr>
          <w:rFonts w:ascii="Calibri" w:hAnsi="Calibri" w:cs="Calibri"/>
          <w:sz w:val="22"/>
          <w:szCs w:val="22"/>
        </w:rPr>
        <w:t>Signed: ___________________________</w:t>
      </w:r>
    </w:p>
    <w:p w14:paraId="61040B02" w14:textId="77777777" w:rsidR="0076743C" w:rsidRPr="00D645AF" w:rsidRDefault="0076743C" w:rsidP="0076743C">
      <w:pPr>
        <w:spacing w:before="60" w:after="120"/>
        <w:rPr>
          <w:rFonts w:ascii="Calibri" w:hAnsi="Calibri" w:cs="Calibri"/>
          <w:sz w:val="22"/>
          <w:szCs w:val="22"/>
        </w:rPr>
      </w:pPr>
    </w:p>
    <w:p w14:paraId="73272ACF" w14:textId="77777777" w:rsidR="0076743C" w:rsidRDefault="0076743C" w:rsidP="0076743C">
      <w:pPr>
        <w:spacing w:before="60" w:after="120"/>
        <w:rPr>
          <w:rFonts w:ascii="Calibri" w:hAnsi="Calibri" w:cs="Calibri"/>
          <w:sz w:val="22"/>
          <w:szCs w:val="22"/>
        </w:rPr>
      </w:pPr>
      <w:r w:rsidRPr="00D645AF">
        <w:rPr>
          <w:rFonts w:ascii="Calibri" w:hAnsi="Calibri" w:cs="Calibri"/>
          <w:sz w:val="22"/>
          <w:szCs w:val="22"/>
        </w:rPr>
        <w:t>Secretary, Committee of Management</w:t>
      </w:r>
      <w:r>
        <w:rPr>
          <w:rFonts w:ascii="Calibri" w:hAnsi="Calibri" w:cs="Calibri"/>
          <w:sz w:val="22"/>
          <w:szCs w:val="22"/>
        </w:rPr>
        <w:t xml:space="preserve"> </w:t>
      </w:r>
      <w:r w:rsidRPr="00D645AF">
        <w:rPr>
          <w:rFonts w:ascii="Calibri" w:hAnsi="Calibri" w:cs="Calibri"/>
          <w:sz w:val="22"/>
          <w:szCs w:val="22"/>
        </w:rPr>
        <w:t>Signed: ___________________________</w:t>
      </w:r>
    </w:p>
    <w:p w14:paraId="40A2344C" w14:textId="77777777" w:rsidR="0076743C" w:rsidRDefault="0076743C" w:rsidP="0076743C">
      <w:pPr>
        <w:rPr>
          <w:rFonts w:ascii="Calibri" w:hAnsi="Calibri" w:cs="Calibri"/>
          <w:sz w:val="22"/>
          <w:szCs w:val="22"/>
        </w:rPr>
      </w:pPr>
    </w:p>
    <w:p w14:paraId="29BD0D12" w14:textId="3E549F72" w:rsidR="0076743C" w:rsidRPr="00D939B9" w:rsidRDefault="0076743C" w:rsidP="0076743C">
      <w:pPr>
        <w:rPr>
          <w:rFonts w:ascii="Calibri" w:hAnsi="Calibri" w:cs="Calibri"/>
          <w:sz w:val="22"/>
          <w:szCs w:val="22"/>
        </w:rPr>
      </w:pPr>
      <w:r w:rsidRPr="00D939B9">
        <w:rPr>
          <w:rFonts w:ascii="Calibri" w:hAnsi="Calibri" w:cs="Calibri"/>
          <w:sz w:val="22"/>
          <w:szCs w:val="22"/>
        </w:rPr>
        <w:t xml:space="preserve">By signing below, Committee of Management, employees, contractors, and other volunteers acknowledge that they have read, understood, and agreed to comply with this </w:t>
      </w:r>
      <w:r>
        <w:rPr>
          <w:rFonts w:ascii="Calibri" w:hAnsi="Calibri" w:cs="Calibri"/>
          <w:sz w:val="22"/>
          <w:szCs w:val="22"/>
        </w:rPr>
        <w:t>Code of Conduct</w:t>
      </w:r>
      <w:r w:rsidRPr="00D939B9">
        <w:rPr>
          <w:rFonts w:ascii="Calibri" w:hAnsi="Calibri" w:cs="Calibri"/>
          <w:sz w:val="22"/>
          <w:szCs w:val="22"/>
        </w:rPr>
        <w:t xml:space="preserve"> and its associated procedures. This commitment ensures a respectful and fair workplace for all. </w:t>
      </w:r>
    </w:p>
    <w:p w14:paraId="54AB2DA0" w14:textId="77777777" w:rsidR="0076743C" w:rsidRPr="00D939B9" w:rsidRDefault="0076743C" w:rsidP="0076743C">
      <w:pPr>
        <w:rPr>
          <w:rFonts w:ascii="Calibri" w:hAnsi="Calibri" w:cs="Calibri"/>
          <w:sz w:val="22"/>
          <w:szCs w:val="22"/>
        </w:rPr>
      </w:pPr>
    </w:p>
    <w:p w14:paraId="460234E8" w14:textId="77777777" w:rsidR="0076743C" w:rsidRPr="00D939B9" w:rsidRDefault="0076743C" w:rsidP="0076743C">
      <w:pPr>
        <w:rPr>
          <w:rFonts w:ascii="Calibri" w:hAnsi="Calibri" w:cs="Calibri"/>
          <w:sz w:val="22"/>
          <w:szCs w:val="22"/>
        </w:rPr>
      </w:pPr>
      <w:r w:rsidRPr="00D939B9">
        <w:rPr>
          <w:rFonts w:ascii="Calibri" w:hAnsi="Calibri" w:cs="Calibri"/>
          <w:sz w:val="22"/>
          <w:szCs w:val="22"/>
        </w:rPr>
        <w:t>Signature</w:t>
      </w:r>
      <w:r w:rsidRPr="00D939B9">
        <w:rPr>
          <w:rFonts w:ascii="Calibri" w:hAnsi="Calibri" w:cs="Calibri"/>
          <w:sz w:val="22"/>
          <w:szCs w:val="22"/>
        </w:rPr>
        <w:tab/>
      </w:r>
      <w:r w:rsidRPr="00D939B9">
        <w:rPr>
          <w:rFonts w:ascii="Calibri" w:hAnsi="Calibri" w:cs="Calibri"/>
          <w:sz w:val="22"/>
          <w:szCs w:val="22"/>
        </w:rPr>
        <w:tab/>
      </w:r>
      <w:r w:rsidRPr="00D939B9">
        <w:rPr>
          <w:rFonts w:ascii="Calibri" w:hAnsi="Calibri" w:cs="Calibri"/>
          <w:sz w:val="22"/>
          <w:szCs w:val="22"/>
        </w:rPr>
        <w:tab/>
      </w:r>
      <w:r w:rsidRPr="00D939B9">
        <w:rPr>
          <w:rFonts w:ascii="Calibri" w:hAnsi="Calibri" w:cs="Calibri"/>
          <w:sz w:val="22"/>
          <w:szCs w:val="22"/>
        </w:rPr>
        <w:tab/>
        <w:t>Name</w:t>
      </w:r>
      <w:r w:rsidRPr="00D939B9">
        <w:rPr>
          <w:rFonts w:ascii="Calibri" w:hAnsi="Calibri" w:cs="Calibri"/>
          <w:sz w:val="22"/>
          <w:szCs w:val="22"/>
        </w:rPr>
        <w:tab/>
      </w:r>
      <w:r w:rsidRPr="00D939B9">
        <w:rPr>
          <w:rFonts w:ascii="Calibri" w:hAnsi="Calibri" w:cs="Calibri"/>
          <w:sz w:val="22"/>
          <w:szCs w:val="22"/>
        </w:rPr>
        <w:tab/>
      </w:r>
      <w:r w:rsidRPr="00D939B9">
        <w:rPr>
          <w:rFonts w:ascii="Calibri" w:hAnsi="Calibri" w:cs="Calibri"/>
          <w:sz w:val="22"/>
          <w:szCs w:val="22"/>
        </w:rPr>
        <w:tab/>
      </w:r>
      <w:r w:rsidRPr="00D939B9">
        <w:rPr>
          <w:rFonts w:ascii="Calibri" w:hAnsi="Calibri" w:cs="Calibri"/>
          <w:sz w:val="22"/>
          <w:szCs w:val="22"/>
        </w:rPr>
        <w:tab/>
        <w:t>Date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2135"/>
      </w:tblGrid>
      <w:tr w:rsidR="0076743C" w:rsidRPr="00D939B9" w14:paraId="292B929E" w14:textId="77777777" w:rsidTr="007961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B483B1" w14:textId="77777777" w:rsidR="0076743C" w:rsidRPr="00D939B9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2D0E37" w14:textId="77777777" w:rsidR="0076743C" w:rsidRPr="00D939B9" w:rsidRDefault="0076743C" w:rsidP="00796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8749EA" w14:textId="77777777" w:rsidR="0076743C" w:rsidRPr="00D939B9" w:rsidRDefault="0076743C" w:rsidP="00796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79F14912" w14:textId="77777777" w:rsidTr="00796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A46D80" w14:textId="77777777" w:rsidR="0076743C" w:rsidRPr="00D939B9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098085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9450EB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271989DF" w14:textId="77777777" w:rsidTr="007961C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8D217D" w14:textId="77777777" w:rsidR="0076743C" w:rsidRPr="00D939B9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4A8C42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F37D44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3FB34424" w14:textId="77777777" w:rsidTr="00796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CB06A2" w14:textId="77777777" w:rsidR="0076743C" w:rsidRPr="00D939B9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CA276E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5771BE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5B003698" w14:textId="77777777" w:rsidTr="007961C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49E2CE" w14:textId="77777777" w:rsidR="0076743C" w:rsidRPr="00D939B9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8EEED9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6DD7E4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374D6538" w14:textId="77777777" w:rsidTr="00796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3B4D38" w14:textId="77777777" w:rsidR="0076743C" w:rsidRPr="00D939B9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0E3BAE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144FFD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1A54A541" w14:textId="77777777" w:rsidTr="007961C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30D3AF" w14:textId="77777777" w:rsidR="0076743C" w:rsidRPr="00D939B9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35BF35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F53DE7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630C1538" w14:textId="77777777" w:rsidTr="00796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547C64" w14:textId="77777777" w:rsidR="0076743C" w:rsidRPr="00D939B9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34D0A3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34BB8E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7C1F6A4C" w14:textId="77777777" w:rsidTr="007961C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96EEFE" w14:textId="77777777" w:rsidR="0076743C" w:rsidRPr="00D939B9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5B6475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29C2B5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432857D1" w14:textId="77777777" w:rsidTr="00796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3DEFED" w14:textId="77777777" w:rsidR="0076743C" w:rsidRPr="00D939B9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2A3CED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70242B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485FC857" w14:textId="77777777" w:rsidTr="007961C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BDD0BA" w14:textId="77777777" w:rsidR="0076743C" w:rsidRPr="00D939B9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D6DAC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65544D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EB1D4B" w14:textId="77777777" w:rsidR="0076743C" w:rsidRDefault="0076743C" w:rsidP="0076743C">
      <w:pPr>
        <w:rPr>
          <w:rFonts w:ascii="Calibri" w:hAnsi="Calibri" w:cs="Calibri"/>
          <w:sz w:val="22"/>
          <w:szCs w:val="22"/>
        </w:rPr>
      </w:pPr>
    </w:p>
    <w:p w14:paraId="6811C8BB" w14:textId="77777777" w:rsidR="0076743C" w:rsidRDefault="0076743C" w:rsidP="0076743C">
      <w:pPr>
        <w:rPr>
          <w:rFonts w:ascii="Calibri" w:hAnsi="Calibri" w:cs="Calibri"/>
          <w:sz w:val="22"/>
          <w:szCs w:val="22"/>
        </w:rPr>
      </w:pPr>
    </w:p>
    <w:p w14:paraId="1D9270DD" w14:textId="77777777" w:rsidR="0076743C" w:rsidRDefault="0076743C" w:rsidP="0076743C">
      <w:pPr>
        <w:rPr>
          <w:rFonts w:ascii="Calibri" w:hAnsi="Calibri" w:cs="Calibri"/>
          <w:sz w:val="22"/>
          <w:szCs w:val="22"/>
        </w:rPr>
      </w:pPr>
    </w:p>
    <w:p w14:paraId="63FC8BDC" w14:textId="0D4EA812" w:rsidR="0076743C" w:rsidRPr="00D939B9" w:rsidRDefault="0076743C" w:rsidP="0076743C">
      <w:pPr>
        <w:rPr>
          <w:rFonts w:ascii="Calibri" w:hAnsi="Calibri" w:cs="Calibri"/>
          <w:sz w:val="22"/>
          <w:szCs w:val="22"/>
        </w:rPr>
      </w:pPr>
      <w:r w:rsidRPr="00D939B9">
        <w:rPr>
          <w:rFonts w:ascii="Calibri" w:hAnsi="Calibri" w:cs="Calibri"/>
          <w:sz w:val="22"/>
          <w:szCs w:val="22"/>
        </w:rPr>
        <w:t>Signature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Name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Date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2135"/>
      </w:tblGrid>
      <w:tr w:rsidR="0076743C" w:rsidRPr="00D939B9" w14:paraId="43EA8DA4" w14:textId="77777777" w:rsidTr="007961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8E6AAF" w14:textId="77777777" w:rsidR="0076743C" w:rsidRPr="00D939B9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9FADC3" w14:textId="77777777" w:rsidR="0076743C" w:rsidRPr="00D939B9" w:rsidRDefault="0076743C" w:rsidP="00796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DA0B26" w14:textId="77777777" w:rsidR="0076743C" w:rsidRPr="00D939B9" w:rsidRDefault="0076743C" w:rsidP="00796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18D9892B" w14:textId="77777777" w:rsidTr="00796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48A871" w14:textId="77777777" w:rsidR="0076743C" w:rsidRPr="00D939B9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72C50D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FE60EE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09BA260E" w14:textId="77777777" w:rsidTr="007961C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6FF017" w14:textId="77777777" w:rsidR="0076743C" w:rsidRPr="00D939B9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5A8869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2FE6E8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0AD46649" w14:textId="77777777" w:rsidTr="00796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529D69" w14:textId="77777777" w:rsidR="0076743C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6D9313" w14:textId="77777777" w:rsidR="0076743C" w:rsidRPr="00D939B9" w:rsidRDefault="0076743C" w:rsidP="007961CE">
            <w:p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AFEFC8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EA81E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0341954F" w14:textId="77777777" w:rsidTr="007961C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64BAC4" w14:textId="77777777" w:rsidR="0076743C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5DA62D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BCF64D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023C9C9E" w14:textId="77777777" w:rsidTr="00796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09A70F" w14:textId="77777777" w:rsidR="0076743C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5A9623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3E8337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0A3B8FC7" w14:textId="77777777" w:rsidTr="007961C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0FF63" w14:textId="77777777" w:rsidR="0076743C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625654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96AB6F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712C01E6" w14:textId="77777777" w:rsidTr="00796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077F97" w14:textId="77777777" w:rsidR="0076743C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B68377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DE749B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0F400BBC" w14:textId="77777777" w:rsidTr="007961C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51B91C" w14:textId="77777777" w:rsidR="0076743C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374369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21DD9F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2D31D67C" w14:textId="77777777" w:rsidTr="00796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0EDF26" w14:textId="77777777" w:rsidR="0076743C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9382F6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13B5CA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2DD1DD4A" w14:textId="77777777" w:rsidTr="007961C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FE18A7" w14:textId="77777777" w:rsidR="0076743C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04B50F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A2B3A0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479B87CA" w14:textId="77777777" w:rsidTr="00796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232364" w14:textId="77777777" w:rsidR="0076743C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11A66B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2A30B6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4BE4B57F" w14:textId="77777777" w:rsidTr="007961C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B529C6" w14:textId="77777777" w:rsidR="0076743C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105F28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1F4D4A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44C5988D" w14:textId="77777777" w:rsidTr="00796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13AA06" w14:textId="77777777" w:rsidR="0076743C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6E64B9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1ADE0D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77C7AE7C" w14:textId="77777777" w:rsidTr="007961C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7A2E90" w14:textId="77777777" w:rsidR="0076743C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59463E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E8A327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367A6959" w14:textId="77777777" w:rsidTr="00796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7DC867" w14:textId="77777777" w:rsidR="0076743C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DF873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B1363B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71C54575" w14:textId="77777777" w:rsidTr="007961C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28552D" w14:textId="77777777" w:rsidR="0076743C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584AA8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34E86B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44CE280E" w14:textId="77777777" w:rsidTr="00796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068B9F" w14:textId="77777777" w:rsidR="0076743C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271ED0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D5F969" w14:textId="77777777" w:rsidR="0076743C" w:rsidRPr="00D939B9" w:rsidRDefault="0076743C" w:rsidP="00796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743C" w:rsidRPr="00D939B9" w14:paraId="3F8965CE" w14:textId="77777777" w:rsidTr="007961C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E3851E" w14:textId="77777777" w:rsidR="0076743C" w:rsidRDefault="0076743C" w:rsidP="007961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76962F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6C4B15" w14:textId="77777777" w:rsidR="0076743C" w:rsidRPr="00D939B9" w:rsidRDefault="0076743C" w:rsidP="00796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5136F5F" w14:textId="77777777" w:rsidR="0076743C" w:rsidRPr="00D939B9" w:rsidRDefault="0076743C" w:rsidP="0076743C">
      <w:pPr>
        <w:rPr>
          <w:rFonts w:ascii="Calibri" w:hAnsi="Calibri" w:cs="Calibri"/>
          <w:sz w:val="16"/>
          <w:szCs w:val="16"/>
        </w:rPr>
      </w:pPr>
    </w:p>
    <w:p w14:paraId="380CC42C" w14:textId="77777777" w:rsidR="0076743C" w:rsidRPr="00A62D45" w:rsidRDefault="0076743C" w:rsidP="0057412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sectPr w:rsidR="0076743C" w:rsidRPr="00A62D45" w:rsidSect="00767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993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65A6" w14:textId="77777777" w:rsidR="00077274" w:rsidRDefault="00077274" w:rsidP="00E60F18">
      <w:pPr>
        <w:spacing w:line="240" w:lineRule="auto"/>
      </w:pPr>
      <w:r>
        <w:separator/>
      </w:r>
    </w:p>
  </w:endnote>
  <w:endnote w:type="continuationSeparator" w:id="0">
    <w:p w14:paraId="2FE75704" w14:textId="77777777" w:rsidR="00077274" w:rsidRDefault="00077274" w:rsidP="00E60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vurCondensed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2233" w14:textId="77777777" w:rsidR="0076743C" w:rsidRDefault="007674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5995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C7A507" w14:textId="5236A28F" w:rsidR="0076743C" w:rsidRDefault="0076743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47B680B" w14:textId="476EFA8D" w:rsidR="0076743C" w:rsidRPr="0047203C" w:rsidRDefault="0047203C">
    <w:pPr>
      <w:pStyle w:val="Footer"/>
      <w:rPr>
        <w:sz w:val="16"/>
        <w:szCs w:val="16"/>
      </w:rPr>
    </w:pPr>
    <w:r w:rsidRPr="0047203C">
      <w:rPr>
        <w:sz w:val="16"/>
        <w:szCs w:val="16"/>
      </w:rPr>
      <w:fldChar w:fldCharType="begin"/>
    </w:r>
    <w:r w:rsidRPr="0047203C">
      <w:rPr>
        <w:sz w:val="16"/>
        <w:szCs w:val="16"/>
      </w:rPr>
      <w:instrText xml:space="preserve"> FILENAME \p \* MERGEFORMAT </w:instrText>
    </w:r>
    <w:r w:rsidRPr="0047203C">
      <w:rPr>
        <w:sz w:val="16"/>
        <w:szCs w:val="16"/>
      </w:rPr>
      <w:fldChar w:fldCharType="separate"/>
    </w:r>
    <w:r w:rsidRPr="0047203C">
      <w:rPr>
        <w:noProof/>
        <w:sz w:val="16"/>
        <w:szCs w:val="16"/>
      </w:rPr>
      <w:t>https://Documents/Kay/Eisteddfod/Policies/Child Safe/Volunteer Code of Conduct2026.docx</w:t>
    </w:r>
    <w:r w:rsidRPr="0047203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E413" w14:textId="77777777" w:rsidR="0076743C" w:rsidRDefault="00767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A15E" w14:textId="77777777" w:rsidR="00077274" w:rsidRDefault="00077274" w:rsidP="00E60F18">
      <w:pPr>
        <w:spacing w:line="240" w:lineRule="auto"/>
      </w:pPr>
      <w:r>
        <w:separator/>
      </w:r>
    </w:p>
  </w:footnote>
  <w:footnote w:type="continuationSeparator" w:id="0">
    <w:p w14:paraId="5FE9B41B" w14:textId="77777777" w:rsidR="00077274" w:rsidRDefault="00077274" w:rsidP="00E60F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AAEA" w14:textId="77777777" w:rsidR="0076743C" w:rsidRDefault="00767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3C03" w14:textId="77777777" w:rsidR="00E60F18" w:rsidRDefault="00E60F18" w:rsidP="00E60F18">
    <w:pPr>
      <w:autoSpaceDE w:val="0"/>
      <w:autoSpaceDN w:val="0"/>
      <w:adjustRightInd w:val="0"/>
      <w:jc w:val="center"/>
      <w:rPr>
        <w:rFonts w:ascii="GravurCondensed-Bold" w:hAnsi="GravurCondensed-Bold" w:cs="GravurCondensed-Bold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05300F3" wp14:editId="1B585D85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684000" cy="684000"/>
          <wp:effectExtent l="0" t="0" r="1905" b="1905"/>
          <wp:wrapNone/>
          <wp:docPr id="1139876412" name="Picture 1139876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" cy="68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ravurCondensed-Bold" w:hAnsi="GravurCondensed-Bold" w:cs="GravurCondensed-Bold"/>
        <w:b/>
        <w:bCs/>
        <w:sz w:val="32"/>
        <w:szCs w:val="32"/>
      </w:rPr>
      <w:t>City of Warrnambool Eisteddfod Society Inc</w:t>
    </w:r>
  </w:p>
  <w:p w14:paraId="10EB7B18" w14:textId="77777777" w:rsidR="00E60F18" w:rsidRDefault="00E60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765F" w14:textId="77777777" w:rsidR="0076743C" w:rsidRDefault="00767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85B"/>
    <w:multiLevelType w:val="multilevel"/>
    <w:tmpl w:val="CAE6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45A27"/>
    <w:multiLevelType w:val="multilevel"/>
    <w:tmpl w:val="ADC8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226D7"/>
    <w:multiLevelType w:val="multilevel"/>
    <w:tmpl w:val="7DD4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9298F"/>
    <w:multiLevelType w:val="multilevel"/>
    <w:tmpl w:val="1F9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37549"/>
    <w:multiLevelType w:val="multilevel"/>
    <w:tmpl w:val="7A2C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9165F"/>
    <w:multiLevelType w:val="multilevel"/>
    <w:tmpl w:val="DB0E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F17EA"/>
    <w:multiLevelType w:val="multilevel"/>
    <w:tmpl w:val="43A6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BF11DA"/>
    <w:multiLevelType w:val="multilevel"/>
    <w:tmpl w:val="0108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26844"/>
    <w:multiLevelType w:val="multilevel"/>
    <w:tmpl w:val="7694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A2387"/>
    <w:multiLevelType w:val="multilevel"/>
    <w:tmpl w:val="352C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35247"/>
    <w:multiLevelType w:val="multilevel"/>
    <w:tmpl w:val="63F4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07E40"/>
    <w:multiLevelType w:val="multilevel"/>
    <w:tmpl w:val="7C2A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B18BB"/>
    <w:multiLevelType w:val="multilevel"/>
    <w:tmpl w:val="E92C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152DA"/>
    <w:multiLevelType w:val="multilevel"/>
    <w:tmpl w:val="72C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332B5E"/>
    <w:multiLevelType w:val="multilevel"/>
    <w:tmpl w:val="FA6C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402F03"/>
    <w:multiLevelType w:val="multilevel"/>
    <w:tmpl w:val="8FE2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E85245"/>
    <w:multiLevelType w:val="multilevel"/>
    <w:tmpl w:val="D076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5C04BD"/>
    <w:multiLevelType w:val="multilevel"/>
    <w:tmpl w:val="F37A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F10BBC"/>
    <w:multiLevelType w:val="multilevel"/>
    <w:tmpl w:val="AD62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E07CBC"/>
    <w:multiLevelType w:val="multilevel"/>
    <w:tmpl w:val="077A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A7401D"/>
    <w:multiLevelType w:val="multilevel"/>
    <w:tmpl w:val="9FF4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F25CF"/>
    <w:multiLevelType w:val="multilevel"/>
    <w:tmpl w:val="4BFA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5D078B"/>
    <w:multiLevelType w:val="multilevel"/>
    <w:tmpl w:val="2964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9C3C08"/>
    <w:multiLevelType w:val="multilevel"/>
    <w:tmpl w:val="9D3C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202281">
    <w:abstractNumId w:val="20"/>
  </w:num>
  <w:num w:numId="2" w16cid:durableId="508062197">
    <w:abstractNumId w:val="0"/>
  </w:num>
  <w:num w:numId="3" w16cid:durableId="1447775161">
    <w:abstractNumId w:val="15"/>
  </w:num>
  <w:num w:numId="4" w16cid:durableId="421727216">
    <w:abstractNumId w:val="14"/>
  </w:num>
  <w:num w:numId="5" w16cid:durableId="267391936">
    <w:abstractNumId w:val="6"/>
  </w:num>
  <w:num w:numId="6" w16cid:durableId="1529446295">
    <w:abstractNumId w:val="11"/>
  </w:num>
  <w:num w:numId="7" w16cid:durableId="965698928">
    <w:abstractNumId w:val="4"/>
  </w:num>
  <w:num w:numId="8" w16cid:durableId="1692219499">
    <w:abstractNumId w:val="19"/>
  </w:num>
  <w:num w:numId="9" w16cid:durableId="1624387449">
    <w:abstractNumId w:val="12"/>
  </w:num>
  <w:num w:numId="10" w16cid:durableId="826629845">
    <w:abstractNumId w:val="3"/>
  </w:num>
  <w:num w:numId="11" w16cid:durableId="1969967638">
    <w:abstractNumId w:val="1"/>
  </w:num>
  <w:num w:numId="12" w16cid:durableId="882904122">
    <w:abstractNumId w:val="10"/>
  </w:num>
  <w:num w:numId="13" w16cid:durableId="1486122267">
    <w:abstractNumId w:val="2"/>
  </w:num>
  <w:num w:numId="14" w16cid:durableId="1006327422">
    <w:abstractNumId w:val="9"/>
  </w:num>
  <w:num w:numId="15" w16cid:durableId="1116145280">
    <w:abstractNumId w:val="5"/>
  </w:num>
  <w:num w:numId="16" w16cid:durableId="1378553405">
    <w:abstractNumId w:val="13"/>
  </w:num>
  <w:num w:numId="17" w16cid:durableId="1753579119">
    <w:abstractNumId w:val="8"/>
  </w:num>
  <w:num w:numId="18" w16cid:durableId="2131244153">
    <w:abstractNumId w:val="17"/>
  </w:num>
  <w:num w:numId="19" w16cid:durableId="942958292">
    <w:abstractNumId w:val="7"/>
  </w:num>
  <w:num w:numId="20" w16cid:durableId="87164564">
    <w:abstractNumId w:val="21"/>
  </w:num>
  <w:num w:numId="21" w16cid:durableId="761217420">
    <w:abstractNumId w:val="16"/>
  </w:num>
  <w:num w:numId="22" w16cid:durableId="202795455">
    <w:abstractNumId w:val="23"/>
  </w:num>
  <w:num w:numId="23" w16cid:durableId="626591213">
    <w:abstractNumId w:val="22"/>
  </w:num>
  <w:num w:numId="24" w16cid:durableId="708100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18"/>
    <w:rsid w:val="00077274"/>
    <w:rsid w:val="000A108D"/>
    <w:rsid w:val="00187FA7"/>
    <w:rsid w:val="001936C1"/>
    <w:rsid w:val="002708DF"/>
    <w:rsid w:val="00271E9D"/>
    <w:rsid w:val="003046C0"/>
    <w:rsid w:val="00415AFD"/>
    <w:rsid w:val="0047203C"/>
    <w:rsid w:val="00574123"/>
    <w:rsid w:val="007300DB"/>
    <w:rsid w:val="0076743C"/>
    <w:rsid w:val="00860C5C"/>
    <w:rsid w:val="009A4B09"/>
    <w:rsid w:val="009C51E1"/>
    <w:rsid w:val="00A2124F"/>
    <w:rsid w:val="00A26CB2"/>
    <w:rsid w:val="00A86BEF"/>
    <w:rsid w:val="00E60F18"/>
    <w:rsid w:val="00F168B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DA015"/>
  <w15:chartTrackingRefBased/>
  <w15:docId w15:val="{55071FB6-D24C-429F-A762-B8280B8E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A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18"/>
  </w:style>
  <w:style w:type="paragraph" w:styleId="Heading1">
    <w:name w:val="heading 1"/>
    <w:basedOn w:val="Normal"/>
    <w:next w:val="Normal"/>
    <w:link w:val="Heading1Char"/>
    <w:uiPriority w:val="9"/>
    <w:qFormat/>
    <w:rsid w:val="00E60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F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F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F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F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0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F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F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F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0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F18"/>
  </w:style>
  <w:style w:type="paragraph" w:styleId="Footer">
    <w:name w:val="footer"/>
    <w:basedOn w:val="Normal"/>
    <w:link w:val="FooterChar"/>
    <w:uiPriority w:val="99"/>
    <w:unhideWhenUsed/>
    <w:rsid w:val="00E60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F18"/>
  </w:style>
  <w:style w:type="table" w:styleId="PlainTable4">
    <w:name w:val="Plain Table 4"/>
    <w:basedOn w:val="TableNormal"/>
    <w:uiPriority w:val="44"/>
    <w:rsid w:val="00F168B8"/>
    <w:pPr>
      <w:spacing w:line="240" w:lineRule="auto"/>
    </w:pPr>
    <w:rPr>
      <w:sz w:val="24"/>
      <w:szCs w:val="24"/>
    </w:rPr>
    <w:tblPr>
      <w:tblStyleRowBandSize w:val="1"/>
      <w:tblStyleColBandSize w:val="1"/>
      <w:tblInd w:w="0" w:type="nil"/>
    </w:tblPr>
  </w:style>
  <w:style w:type="table" w:styleId="PlainTable1">
    <w:name w:val="Plain Table 1"/>
    <w:basedOn w:val="TableNormal"/>
    <w:uiPriority w:val="41"/>
    <w:rsid w:val="0076743C"/>
    <w:pPr>
      <w:spacing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Code of Conduct 2026</dc:title>
  <dc:subject/>
  <dc:creator>Kay Porter</dc:creator>
  <cp:keywords>Code of Conduct;Child Safety;Volunteer;Eisteddfod;2026</cp:keywords>
  <dc:description/>
  <cp:lastModifiedBy>Kay Porter</cp:lastModifiedBy>
  <cp:revision>3</cp:revision>
  <dcterms:created xsi:type="dcterms:W3CDTF">2026-05-11T02:45:00Z</dcterms:created>
  <dcterms:modified xsi:type="dcterms:W3CDTF">2026-05-11T02:45:00Z</dcterms:modified>
</cp:coreProperties>
</file>